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76" w:rsidRDefault="008F0B49">
      <w:pPr>
        <w:pStyle w:val="PreformattedText"/>
        <w:shd w:val="clear" w:color="auto" w:fill="FF660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Hundspannsäventyr i Dalarna.</w:t>
      </w:r>
    </w:p>
    <w:p w:rsidR="00242976" w:rsidRDefault="008F0B49">
      <w:pPr>
        <w:pStyle w:val="PreformattedText"/>
        <w:jc w:val="center"/>
      </w:pPr>
      <w:r>
        <w:rPr>
          <w:rFonts w:ascii="Arial Black" w:hAnsi="Arial Black"/>
          <w:noProof/>
          <w:sz w:val="28"/>
          <w:szCs w:val="28"/>
          <w:lang w:eastAsia="sv-S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10799</wp:posOffset>
            </wp:positionV>
            <wp:extent cx="1280160" cy="1280160"/>
            <wp:effectExtent l="0" t="0" r="0" b="0"/>
            <wp:wrapNone/>
            <wp:docPr id="1" name="grafi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FAMILJEVÄNDA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Tisdag, Fredag, Lördag. Körs enbart i Grönklitts skidanläggning. Bokas på 0250-462 00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 xml:space="preserve">Vi kör en kort sväng på 2,5 km eller 5 km Max </w:t>
      </w:r>
      <w:r>
        <w:rPr>
          <w:rFonts w:ascii="Arial Black" w:hAnsi="Arial Black"/>
          <w:sz w:val="16"/>
          <w:szCs w:val="16"/>
        </w:rPr>
        <w:t xml:space="preserve">2 vuxna 2 barn. Ni åker i släden vi kör. 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Pris: 300/250 kr per person 2,5km. 500/300 kr per person 5 km.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…......................................................................................................................................................</w:t>
      </w:r>
      <w:r>
        <w:rPr>
          <w:rFonts w:ascii="Arial Black" w:hAnsi="Arial Black"/>
          <w:sz w:val="16"/>
          <w:szCs w:val="16"/>
        </w:rPr>
        <w:t>..................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Dessa turer körs </w:t>
      </w:r>
      <w:r w:rsidR="004B3750">
        <w:rPr>
          <w:rFonts w:ascii="Arial Black" w:hAnsi="Arial Black"/>
          <w:sz w:val="16"/>
          <w:szCs w:val="16"/>
        </w:rPr>
        <w:t xml:space="preserve">Måndag, </w:t>
      </w:r>
      <w:r>
        <w:rPr>
          <w:rFonts w:ascii="Arial Black" w:hAnsi="Arial Black"/>
          <w:sz w:val="16"/>
          <w:szCs w:val="16"/>
        </w:rPr>
        <w:t>Onsdag, torsdag samt Söndag i mån av tid. Vid snöbrist körs dessa turer i Koppångens naturreservat.</w:t>
      </w: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34920</wp:posOffset>
            </wp:positionV>
            <wp:extent cx="1280160" cy="1280160"/>
            <wp:effectExtent l="0" t="0" r="0" b="0"/>
            <wp:wrapNone/>
            <wp:docPr id="2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4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>Koppången är ett våtmarksområ</w:t>
      </w:r>
      <w:r w:rsidR="004B3750">
        <w:rPr>
          <w:rFonts w:ascii="Arial Black" w:hAnsi="Arial Black"/>
          <w:sz w:val="16"/>
          <w:szCs w:val="16"/>
        </w:rPr>
        <w:t>de i Orsa finnmark, omkring 33 km</w:t>
      </w:r>
      <w:r>
        <w:rPr>
          <w:rFonts w:ascii="Arial Black" w:hAnsi="Arial Black"/>
          <w:sz w:val="16"/>
          <w:szCs w:val="16"/>
        </w:rPr>
        <w:t xml:space="preserve"> norr om O</w:t>
      </w:r>
      <w:r w:rsidR="004B3750">
        <w:rPr>
          <w:rFonts w:ascii="Arial Black" w:hAnsi="Arial Black"/>
          <w:sz w:val="16"/>
          <w:szCs w:val="16"/>
        </w:rPr>
        <w:t>rsa i Dalarna. Koppången är</w:t>
      </w:r>
      <w:r>
        <w:rPr>
          <w:rFonts w:ascii="Arial Black" w:hAnsi="Arial Black"/>
          <w:sz w:val="16"/>
          <w:szCs w:val="16"/>
        </w:rPr>
        <w:t xml:space="preserve"> ett 4391 he</w:t>
      </w:r>
      <w:r>
        <w:rPr>
          <w:rFonts w:ascii="Arial Black" w:hAnsi="Arial Black"/>
          <w:sz w:val="16"/>
          <w:szCs w:val="16"/>
        </w:rPr>
        <w:t>ktar stort naturreservat som bildades 1998.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Koppångens naturreservat är 1,5 mil långt och 4 km brett och ligger i huvudsak norr om Ämåns dal. Det karaktäriseras av stora skogsmarker och vidsträckta sluttande myrar som drar sig högt upp i bergssluttningarna</w:t>
      </w:r>
      <w:r>
        <w:rPr>
          <w:rFonts w:ascii="Arial Black" w:hAnsi="Arial Black"/>
          <w:sz w:val="16"/>
          <w:szCs w:val="16"/>
        </w:rPr>
        <w:t>. Höjdnivån varierar ungefär mellan 450 och 650 meter över havet.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Bokas på jiepeers@gmail.com eller hos Frasse Hed 070-582 21 71</w:t>
      </w:r>
      <w:r>
        <w:rPr>
          <w:rFonts w:ascii="Arial Black" w:hAnsi="Arial Black"/>
          <w:sz w:val="16"/>
          <w:szCs w:val="16"/>
        </w:rPr>
        <w:br/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EN TIMMESTUR MED HUNDSPANN</w:t>
      </w: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23042</wp:posOffset>
            </wp:positionV>
            <wp:extent cx="1280160" cy="1280160"/>
            <wp:effectExtent l="0" t="0" r="0" b="0"/>
            <wp:wrapNone/>
            <wp:docPr id="3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>En kortare prova-på-tur med hundspann där vi kör och ni åker sittandes på slädarna som dras av Si</w:t>
      </w:r>
      <w:r>
        <w:rPr>
          <w:rFonts w:ascii="Arial Black" w:hAnsi="Arial Black"/>
          <w:sz w:val="16"/>
          <w:szCs w:val="16"/>
        </w:rPr>
        <w:t>berian huskys.</w:t>
      </w:r>
    </w:p>
    <w:p w:rsidR="00242976" w:rsidRDefault="001526D4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Pris: 10</w:t>
      </w:r>
      <w:r w:rsidR="008F0B49">
        <w:rPr>
          <w:rFonts w:ascii="Arial Black" w:hAnsi="Arial Black"/>
          <w:sz w:val="16"/>
          <w:szCs w:val="16"/>
        </w:rPr>
        <w:t>50 Sek/person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I priset ingår plats på hundsläde (4 platser/släde) samt en kunnig hundspannsguide. Turen varar ca 1 timme.</w:t>
      </w:r>
    </w:p>
    <w:p w:rsidR="00242976" w:rsidRDefault="00242976">
      <w:pPr>
        <w:pStyle w:val="PreformattedText"/>
        <w:rPr>
          <w:rFonts w:ascii="Arial Black" w:hAnsi="Arial Black"/>
          <w:sz w:val="16"/>
          <w:szCs w:val="16"/>
        </w:rPr>
      </w:pP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TRE TIMMARSTUR MED HUNDSPANN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Vår mest populära tur där ni åker sittandes på slädarna som dras av siberian husky</w:t>
      </w:r>
      <w:r>
        <w:rPr>
          <w:rFonts w:ascii="Arial Black" w:hAnsi="Arial Black"/>
          <w:sz w:val="16"/>
          <w:szCs w:val="16"/>
        </w:rPr>
        <w:t>s. Vi stannar till och fikar kaffe/te och bullar. Denna tur rekommenderar vi varmt till alla som vill få en lättare natur och hundspannsupplevelse.</w:t>
      </w: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10799</wp:posOffset>
            </wp:positionV>
            <wp:extent cx="1280160" cy="1280160"/>
            <wp:effectExtent l="0" t="0" r="0" b="0"/>
            <wp:wrapNone/>
            <wp:docPr id="4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526D4">
        <w:rPr>
          <w:rFonts w:ascii="Arial Black" w:hAnsi="Arial Black"/>
          <w:sz w:val="16"/>
          <w:szCs w:val="16"/>
        </w:rPr>
        <w:t>Pris: 1450/10</w:t>
      </w:r>
      <w:r>
        <w:rPr>
          <w:rFonts w:ascii="Arial Black" w:hAnsi="Arial Black"/>
          <w:sz w:val="16"/>
          <w:szCs w:val="16"/>
        </w:rPr>
        <w:t>00 Sek/person I priset ingår fika, plats på hundsläde (4 platser/släde) samt en kunnig hundspan</w:t>
      </w:r>
      <w:r>
        <w:rPr>
          <w:rFonts w:ascii="Arial Black" w:hAnsi="Arial Black"/>
          <w:sz w:val="16"/>
          <w:szCs w:val="16"/>
        </w:rPr>
        <w:t>nsguide. Turen varar ca 3 timmar. (2 vuxna 2 barn)</w:t>
      </w:r>
    </w:p>
    <w:p w:rsidR="00242976" w:rsidRDefault="00242976">
      <w:pPr>
        <w:pStyle w:val="PreformattedText"/>
        <w:rPr>
          <w:rFonts w:ascii="Arial Black" w:hAnsi="Arial Black"/>
          <w:sz w:val="16"/>
          <w:szCs w:val="16"/>
        </w:rPr>
      </w:pP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KÖR EGET HUNDSPANN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Lär dig att k</w:t>
      </w:r>
      <w:r w:rsidR="001526D4">
        <w:rPr>
          <w:rFonts w:ascii="Arial Black" w:hAnsi="Arial Black"/>
          <w:sz w:val="16"/>
          <w:szCs w:val="16"/>
        </w:rPr>
        <w:t xml:space="preserve">öra ett hundspann! Efter en säkerhets </w:t>
      </w:r>
      <w:r>
        <w:rPr>
          <w:rFonts w:ascii="Arial Black" w:hAnsi="Arial Black"/>
          <w:sz w:val="16"/>
          <w:szCs w:val="16"/>
        </w:rPr>
        <w:t>genomgång</w:t>
      </w:r>
      <w:r w:rsidR="001526D4">
        <w:rPr>
          <w:rFonts w:ascii="Arial Black" w:hAnsi="Arial Black"/>
          <w:sz w:val="16"/>
          <w:szCs w:val="16"/>
        </w:rPr>
        <w:t xml:space="preserve"> och en</w:t>
      </w:r>
      <w:r>
        <w:rPr>
          <w:rFonts w:ascii="Arial Black" w:hAnsi="Arial Black"/>
          <w:sz w:val="16"/>
          <w:szCs w:val="16"/>
        </w:rPr>
        <w:t xml:space="preserve"> </w:t>
      </w:r>
      <w:r w:rsidR="001526D4">
        <w:rPr>
          <w:rFonts w:ascii="Arial Black" w:hAnsi="Arial Black"/>
          <w:sz w:val="16"/>
          <w:szCs w:val="16"/>
        </w:rPr>
        <w:t xml:space="preserve">introduktion </w:t>
      </w:r>
      <w:r>
        <w:rPr>
          <w:rFonts w:ascii="Arial Black" w:hAnsi="Arial Black"/>
          <w:sz w:val="16"/>
          <w:szCs w:val="16"/>
        </w:rPr>
        <w:t>kommer vi att köra en motsvarande tretimmarstur. Ni får själva köra ett mindre spann på ca 3 hundar/släde.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Vi stannar till fikar </w:t>
      </w:r>
      <w:r>
        <w:rPr>
          <w:rFonts w:ascii="Arial Black" w:hAnsi="Arial Black"/>
          <w:sz w:val="16"/>
          <w:szCs w:val="16"/>
        </w:rPr>
        <w:t>kaffe/te och bullar.</w:t>
      </w: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285841</wp:posOffset>
            </wp:positionV>
            <wp:extent cx="1280160" cy="1280160"/>
            <wp:effectExtent l="0" t="0" r="0" b="0"/>
            <wp:wrapNone/>
            <wp:docPr id="5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526D4">
        <w:rPr>
          <w:rFonts w:ascii="Arial Black" w:hAnsi="Arial Black"/>
          <w:sz w:val="16"/>
          <w:szCs w:val="16"/>
        </w:rPr>
        <w:t>Pris: 17</w:t>
      </w:r>
      <w:r>
        <w:rPr>
          <w:rFonts w:ascii="Arial Black" w:hAnsi="Arial Black"/>
          <w:sz w:val="16"/>
          <w:szCs w:val="16"/>
        </w:rPr>
        <w:t>50 Sek/person I priset ingår fika, eget hundspann samt en kunnig hundspannsguide. Turen varar ca 3 timmar</w:t>
      </w:r>
    </w:p>
    <w:p w:rsidR="00242976" w:rsidRDefault="00242976">
      <w:pPr>
        <w:pStyle w:val="PreformattedText"/>
        <w:rPr>
          <w:rFonts w:ascii="Arial Black" w:hAnsi="Arial Black"/>
          <w:sz w:val="16"/>
          <w:szCs w:val="16"/>
        </w:rPr>
      </w:pP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DAGSTUR MED HUNDSPANN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Under en dag färdas vi tillsammans med Siberian huskys genom Dalarnas snötyngda skogar. Här </w:t>
      </w:r>
      <w:r>
        <w:rPr>
          <w:rFonts w:ascii="Arial Black" w:hAnsi="Arial Black"/>
          <w:sz w:val="16"/>
          <w:szCs w:val="16"/>
        </w:rPr>
        <w:t>kommer man i närmare kontakt med alla slädhundar och deras personligheter. Vi stannar till och gör eld, kokar kaffe, tillagar lunch och låter hundarna få en paus.</w:t>
      </w:r>
    </w:p>
    <w:p w:rsidR="00242976" w:rsidRDefault="001526D4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Pris: 28</w:t>
      </w:r>
      <w:r w:rsidR="008F0B49">
        <w:rPr>
          <w:rFonts w:ascii="Arial Black" w:hAnsi="Arial Black"/>
          <w:sz w:val="16"/>
          <w:szCs w:val="16"/>
        </w:rPr>
        <w:t>50 Sek/person.  I priset ingår eget hundspann, lättare lunch och en rutinerad hundspa</w:t>
      </w:r>
      <w:r w:rsidR="008F0B49">
        <w:rPr>
          <w:rFonts w:ascii="Arial Black" w:hAnsi="Arial Black"/>
          <w:sz w:val="16"/>
          <w:szCs w:val="16"/>
        </w:rPr>
        <w:t xml:space="preserve">nnsguide. Turen varar ca 6 timmar. Max </w:t>
      </w:r>
      <w:r>
        <w:rPr>
          <w:rFonts w:ascii="Arial Black" w:hAnsi="Arial Black"/>
          <w:sz w:val="16"/>
          <w:szCs w:val="16"/>
        </w:rPr>
        <w:t>6</w:t>
      </w:r>
      <w:r w:rsidR="008F0B49">
        <w:rPr>
          <w:rFonts w:ascii="Arial Black" w:hAnsi="Arial Black"/>
          <w:sz w:val="16"/>
          <w:szCs w:val="16"/>
        </w:rPr>
        <w:t xml:space="preserve"> personer</w:t>
      </w:r>
      <w:r>
        <w:rPr>
          <w:rFonts w:ascii="Arial Black" w:hAnsi="Arial Black"/>
          <w:sz w:val="16"/>
          <w:szCs w:val="16"/>
        </w:rPr>
        <w:t>, 2 per släde</w:t>
      </w:r>
    </w:p>
    <w:p w:rsidR="00242976" w:rsidRDefault="00242976">
      <w:pPr>
        <w:pStyle w:val="PreformattedText"/>
        <w:rPr>
          <w:rFonts w:ascii="Arial Black" w:hAnsi="Arial Black"/>
          <w:sz w:val="16"/>
          <w:szCs w:val="16"/>
        </w:rPr>
      </w:pP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63358</wp:posOffset>
            </wp:positionV>
            <wp:extent cx="1280160" cy="1280160"/>
            <wp:effectExtent l="0" t="0" r="0" b="0"/>
            <wp:wrapNone/>
            <wp:docPr id="6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2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>2 DAGARSTUR MED HUNDSPANN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Upplev midvinternattens köld! Elden som värmer och lyser upp vår vildmarkstillvaro. Lev livet som en hundspannsförare under två dagar. Lär dig ta hand om och köra ”ett eget” hund</w:t>
      </w:r>
      <w:r>
        <w:rPr>
          <w:rFonts w:ascii="Arial Black" w:hAnsi="Arial Black"/>
          <w:sz w:val="16"/>
          <w:szCs w:val="16"/>
        </w:rPr>
        <w:t>spann med snälla och kärleksfulla huskies och spendera en natt i en timmerstuga mitt i skogen utan elektricitet och rinnande vatten.</w:t>
      </w:r>
    </w:p>
    <w:p w:rsidR="00242976" w:rsidRDefault="00242976">
      <w:pPr>
        <w:pStyle w:val="PreformattedText"/>
        <w:rPr>
          <w:rFonts w:ascii="Arial Black" w:hAnsi="Arial Black"/>
          <w:sz w:val="16"/>
          <w:szCs w:val="16"/>
        </w:rPr>
      </w:pP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Dag 1 – 2 Två dagars hundspannskörning och en övernattning i det vilda.</w:t>
      </w:r>
    </w:p>
    <w:p w:rsidR="00242976" w:rsidRDefault="008F0B49">
      <w:pPr>
        <w:pStyle w:val="PreformattedTex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Vi startar på förmiddagen med hundspannen och kör </w:t>
      </w:r>
      <w:r>
        <w:rPr>
          <w:rFonts w:ascii="Arial Black" w:hAnsi="Arial Black"/>
          <w:sz w:val="16"/>
          <w:szCs w:val="16"/>
        </w:rPr>
        <w:t>ut till en stuga där vi övernattar. . Hundarna matas och ses om innan vi själva äter middag.</w:t>
      </w:r>
    </w:p>
    <w:p w:rsidR="00242976" w:rsidRDefault="008F0B49">
      <w:pPr>
        <w:pStyle w:val="PreformattedText"/>
      </w:pP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4641119</wp:posOffset>
            </wp:positionH>
            <wp:positionV relativeFrom="paragraph">
              <wp:posOffset>118076</wp:posOffset>
            </wp:positionV>
            <wp:extent cx="1280160" cy="1280160"/>
            <wp:effectExtent l="0" t="0" r="0" b="0"/>
            <wp:wrapNone/>
            <wp:docPr id="7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 am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16"/>
          <w:szCs w:val="16"/>
          <w:lang w:eastAsia="sv-S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1730520</wp:posOffset>
            </wp:positionH>
            <wp:positionV relativeFrom="paragraph">
              <wp:posOffset>215277</wp:posOffset>
            </wp:positionV>
            <wp:extent cx="3117244" cy="1182959"/>
            <wp:effectExtent l="0" t="0" r="6956" b="0"/>
            <wp:wrapNone/>
            <wp:docPr id="8" name="grafi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44" cy="1182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>Du får köra ett ”eget” hundspann och får insikt i hur man sköter och handskas med slädhundar. Vi beräknar att vara tillbaks före mörkrets inbrott. Pris 5</w:t>
      </w:r>
      <w:r w:rsidR="001526D4">
        <w:rPr>
          <w:rFonts w:ascii="Arial Black" w:hAnsi="Arial Black"/>
          <w:sz w:val="16"/>
          <w:szCs w:val="16"/>
        </w:rPr>
        <w:t>6</w:t>
      </w:r>
      <w:r>
        <w:rPr>
          <w:rFonts w:ascii="Arial Black" w:hAnsi="Arial Black"/>
          <w:sz w:val="16"/>
          <w:szCs w:val="16"/>
        </w:rPr>
        <w:t>00 kr p</w:t>
      </w:r>
      <w:r>
        <w:rPr>
          <w:rFonts w:ascii="Arial Black" w:hAnsi="Arial Black"/>
          <w:sz w:val="16"/>
          <w:szCs w:val="16"/>
        </w:rPr>
        <w:t>er person. Max 4 personer.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Hoppas vi ses!!</w:t>
      </w:r>
      <w:r>
        <w:rPr>
          <w:rFonts w:ascii="Arial Black" w:hAnsi="Arial Black"/>
          <w:sz w:val="16"/>
          <w:szCs w:val="16"/>
        </w:rPr>
        <w:br/>
      </w:r>
      <w:r w:rsidR="004B3750">
        <w:rPr>
          <w:rFonts w:ascii="Arial Black" w:hAnsi="Arial Black"/>
          <w:sz w:val="16"/>
          <w:szCs w:val="16"/>
        </w:rPr>
        <w:t>Alla priser är ink moms.</w:t>
      </w:r>
      <w:bookmarkStart w:id="0" w:name="_GoBack"/>
      <w:bookmarkEnd w:id="0"/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Frasse Hed Hundspannsguide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Orsa Hansjö</w:t>
      </w:r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</w:rPr>
        <w:t>070-582 21 71</w:t>
      </w:r>
      <w:r>
        <w:rPr>
          <w:rFonts w:ascii="Arial Black" w:hAnsi="Arial Black"/>
          <w:sz w:val="16"/>
          <w:szCs w:val="16"/>
        </w:rPr>
        <w:br/>
      </w:r>
      <w:hyperlink r:id="rId8" w:history="1">
        <w:r>
          <w:rPr>
            <w:rFonts w:ascii="Arial Black" w:hAnsi="Arial Black"/>
            <w:sz w:val="16"/>
            <w:szCs w:val="16"/>
          </w:rPr>
          <w:t>jiepeers@gmail.com</w:t>
        </w:r>
      </w:hyperlink>
    </w:p>
    <w:p w:rsidR="00242976" w:rsidRDefault="008F0B49">
      <w:pPr>
        <w:pStyle w:val="PreformattedText"/>
      </w:pPr>
      <w:r>
        <w:rPr>
          <w:rFonts w:ascii="Arial Black" w:hAnsi="Arial Black"/>
          <w:sz w:val="16"/>
          <w:szCs w:val="16"/>
        </w:rPr>
        <w:t>Företaget är momsregistrerat.</w:t>
      </w:r>
    </w:p>
    <w:sectPr w:rsidR="00242976">
      <w:pgSz w:w="11906" w:h="16838"/>
      <w:pgMar w:top="504" w:right="1134" w:bottom="11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49" w:rsidRDefault="008F0B49">
      <w:r>
        <w:separator/>
      </w:r>
    </w:p>
  </w:endnote>
  <w:endnote w:type="continuationSeparator" w:id="0">
    <w:p w:rsidR="008F0B49" w:rsidRDefault="008F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49" w:rsidRDefault="008F0B49">
      <w:r>
        <w:rPr>
          <w:color w:val="000000"/>
        </w:rPr>
        <w:separator/>
      </w:r>
    </w:p>
  </w:footnote>
  <w:footnote w:type="continuationSeparator" w:id="0">
    <w:p w:rsidR="008F0B49" w:rsidRDefault="008F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2976"/>
    <w:rsid w:val="001526D4"/>
    <w:rsid w:val="00242976"/>
    <w:rsid w:val="004B3750"/>
    <w:rsid w:val="0074579D"/>
    <w:rsid w:val="008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8E67"/>
  <w15:docId w15:val="{D9AD90D9-0C52-40F3-BED2-472827D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750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7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peer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Frasse Hed</cp:lastModifiedBy>
  <cp:revision>3</cp:revision>
  <cp:lastPrinted>2017-11-08T19:21:00Z</cp:lastPrinted>
  <dcterms:created xsi:type="dcterms:W3CDTF">2017-11-08T19:21:00Z</dcterms:created>
  <dcterms:modified xsi:type="dcterms:W3CDTF">2017-11-08T19:24:00Z</dcterms:modified>
</cp:coreProperties>
</file>